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2479" w14:textId="7A1EDCDF" w:rsidR="00F2003C" w:rsidRPr="00C405BC" w:rsidRDefault="00F2003C" w:rsidP="00A96B2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Written </w:t>
      </w:r>
      <w:r w:rsidR="003E5029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Entry</w:t>
      </w: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</w:t>
      </w:r>
      <w:r w:rsidR="002101AF"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Form</w:t>
      </w:r>
    </w:p>
    <w:p w14:paraId="0044FA3A" w14:textId="757AC51D" w:rsidR="00DC6204" w:rsidRDefault="00DC6204" w:rsidP="00DC6204">
      <w:r w:rsidRPr="00955BF9">
        <w:t>For the provider</w:t>
      </w:r>
      <w:r w:rsidR="006738B4">
        <w:t>s</w:t>
      </w:r>
      <w:r w:rsidRPr="00955BF9">
        <w:t xml:space="preserve"> </w:t>
      </w:r>
      <w:r w:rsidR="006738B4">
        <w:t xml:space="preserve">deploying broadband infrastructure to fewer than </w:t>
      </w:r>
      <w:r>
        <w:t>100,000 UK premises</w:t>
      </w:r>
      <w:r w:rsidR="00300D26">
        <w:t>.</w:t>
      </w:r>
    </w:p>
    <w:p w14:paraId="0BD0FB18" w14:textId="2DFA7273" w:rsidR="00300D26" w:rsidRDefault="00300D26" w:rsidP="00300D26">
      <w:r>
        <w:t xml:space="preserve">Technical testing data from </w:t>
      </w:r>
      <w:proofErr w:type="spellStart"/>
      <w:r>
        <w:t>thinkbroadband</w:t>
      </w:r>
      <w:proofErr w:type="spellEnd"/>
      <w:r>
        <w:t xml:space="preserve"> and other sources will be used to determine the overall winner, however the award will be judged mainly on the written entry form. </w:t>
      </w:r>
    </w:p>
    <w:p w14:paraId="6B3D6E28" w14:textId="5D873E69" w:rsidR="00300D26" w:rsidRDefault="00300D26" w:rsidP="00300D26">
      <w:r>
        <w:t xml:space="preserve">Entrants must answer the first set of questions and provide a </w:t>
      </w:r>
      <w:r w:rsidR="007B1F58">
        <w:t>750</w:t>
      </w:r>
      <w:r>
        <w:t>-word case study that includes the following information. Please provide as much information as you can, we appreciate some of this information may be commercially sensitive:</w:t>
      </w:r>
    </w:p>
    <w:p w14:paraId="62FD37C0" w14:textId="79FE2B44" w:rsidR="003E5029" w:rsidRDefault="003E5029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3E5029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Please fill out this written entry form (keep the document size to no more than three pages of A4 - minimum size font: Arial 10) and send to awards@ispa.org.uk by end of play on 3rd July 2022. </w:t>
      </w:r>
    </w:p>
    <w:p w14:paraId="35C7D609" w14:textId="67ED421F" w:rsidR="00A27A6F" w:rsidRPr="006F7858" w:rsidRDefault="003E5029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AFBD1F5" w14:textId="77777777" w:rsidR="00D73C5A" w:rsidRPr="00D73C5A" w:rsidRDefault="00D73C5A" w:rsidP="007F5821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 w:rsidRPr="00D73C5A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  <w:t>D</w:t>
      </w:r>
      <w:r w:rsidRPr="00D73C5A">
        <w:rPr>
          <w:rFonts w:ascii="Arial" w:eastAsia="Times New Roman" w:hAnsi="Arial" w:cs="Arial"/>
          <w:b/>
          <w:bCs/>
          <w:color w:val="002060"/>
          <w:sz w:val="24"/>
          <w:szCs w:val="24"/>
          <w:lang w:val="en" w:eastAsia="en-GB"/>
        </w:rPr>
        <w:t>A</w:t>
      </w:r>
      <w:r w:rsidRPr="00D73C5A">
        <w:rPr>
          <w:rFonts w:ascii="Arial" w:hAnsi="Arial" w:cs="Arial"/>
          <w:b/>
          <w:bCs/>
          <w:color w:val="002060"/>
          <w:sz w:val="24"/>
          <w:szCs w:val="24"/>
        </w:rPr>
        <w:t>TA</w:t>
      </w:r>
    </w:p>
    <w:p w14:paraId="5DB33B9F" w14:textId="7DD25B0E" w:rsidR="00D73C5A" w:rsidRPr="00D73C5A" w:rsidRDefault="00D73C5A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D73C5A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Current size of footprint (number of premises passed and/or live connections)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Pr="00951A9F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495E494" w14:textId="77777777" w:rsidR="002F0F37" w:rsidRDefault="002F0F37" w:rsidP="002F0F37">
      <w:pPr>
        <w:spacing w:after="0" w:line="240" w:lineRule="auto"/>
        <w:ind w:left="720"/>
      </w:pPr>
    </w:p>
    <w:p w14:paraId="4081298A" w14:textId="4649273F" w:rsidR="00E056AE" w:rsidRDefault="003F1DF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3F1DF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Growth in coverage in the past year</w:t>
      </w:r>
    </w:p>
    <w:p w14:paraId="0D2FFE75" w14:textId="77777777" w:rsidR="003F1DFE" w:rsidRPr="002F0F37" w:rsidRDefault="003F1DF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6ACA517" w14:textId="77777777" w:rsidTr="00F2003C">
        <w:tc>
          <w:tcPr>
            <w:tcW w:w="9016" w:type="dxa"/>
          </w:tcPr>
          <w:p w14:paraId="0D4CAEC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A7F086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BE3964" w14:textId="70B9946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18F2A2B1" w14:textId="77777777" w:rsidR="00025A1B" w:rsidRDefault="00025A1B" w:rsidP="00025A1B">
      <w:pPr>
        <w:spacing w:after="0" w:line="240" w:lineRule="auto"/>
      </w:pPr>
    </w:p>
    <w:p w14:paraId="09383432" w14:textId="3425DDE1" w:rsidR="000134D5" w:rsidRDefault="00634D0A" w:rsidP="00025A1B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634D0A">
        <w:rPr>
          <w:rFonts w:ascii="Arial" w:hAnsi="Arial" w:cs="Arial"/>
          <w:b/>
          <w:bCs/>
          <w:color w:val="002060"/>
          <w:sz w:val="20"/>
          <w:szCs w:val="20"/>
        </w:rPr>
        <w:t>Predicted size of footprint and plans</w:t>
      </w:r>
      <w:r w:rsidR="00AA22C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6A856440" w14:textId="77777777" w:rsidR="00634D0A" w:rsidRDefault="00634D0A" w:rsidP="00025A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22DE64ED" w14:textId="77777777" w:rsidTr="00F2003C">
        <w:tc>
          <w:tcPr>
            <w:tcW w:w="9016" w:type="dxa"/>
          </w:tcPr>
          <w:p w14:paraId="692BD3ED" w14:textId="516E124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165A101" w14:textId="3533607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643389D2" w14:textId="77777777" w:rsidR="00F2003C" w:rsidRDefault="00F2003C" w:rsidP="00BE59D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4"/>
          <w:szCs w:val="24"/>
          <w:lang w:val="en" w:eastAsia="en-GB"/>
        </w:rPr>
      </w:pPr>
    </w:p>
    <w:p w14:paraId="76A7EAE7" w14:textId="26CEBCF3" w:rsidR="004A6D08" w:rsidRPr="004A6D08" w:rsidRDefault="004A6D08" w:rsidP="004A6D0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  <w:lastRenderedPageBreak/>
        <w:t>CASE STUDY</w:t>
      </w:r>
    </w:p>
    <w:p w14:paraId="22EB8872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How you stand out in a competitive market</w:t>
      </w:r>
    </w:p>
    <w:p w14:paraId="40DE3FE0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 xml:space="preserve">Delivery challenges you have had to overcome,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eg.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topography, supply chain</w:t>
      </w:r>
    </w:p>
    <w:p w14:paraId="294552A3" w14:textId="075C09C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</w:r>
      <w:r w:rsidR="000C1411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T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echnologies you use</w:t>
      </w:r>
      <w:r w:rsidR="00AA22C2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(</w:t>
      </w:r>
      <w:proofErr w:type="spellStart"/>
      <w:proofErr w:type="gramStart"/>
      <w:r w:rsidR="00AA22C2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</w:t>
      </w:r>
      <w:proofErr w:type="spellEnd"/>
      <w:proofErr w:type="gramEnd"/>
      <w:r w:rsidR="00AA22C2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GPON)</w:t>
      </w:r>
    </w:p>
    <w:p w14:paraId="637FFE05" w14:textId="28722F18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Funding raised</w:t>
      </w:r>
    </w:p>
    <w:p w14:paraId="4040F89B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Pricing (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: flexibility, transparency)</w:t>
      </w:r>
    </w:p>
    <w:p w14:paraId="178E36A4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Number of ISP partners on the network (if applicable)</w:t>
      </w:r>
    </w:p>
    <w:p w14:paraId="768A7EBF" w14:textId="45D2ED5F" w:rsidR="00634D0A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 xml:space="preserve">If wholesale, what support do you provide for partners, or if vertically integrated what support do you provide or customers,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eg.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products, portal, contracts,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etc</w:t>
      </w:r>
      <w:proofErr w:type="spellEnd"/>
    </w:p>
    <w:p w14:paraId="1A72262C" w14:textId="77777777" w:rsidR="004A6D08" w:rsidRPr="00B7072D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8B4FF0C" w14:textId="77777777" w:rsidTr="00F2003C">
        <w:tc>
          <w:tcPr>
            <w:tcW w:w="9016" w:type="dxa"/>
          </w:tcPr>
          <w:p w14:paraId="6E0D9F9A" w14:textId="77777777" w:rsidR="00F2003C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3DEA9B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1B5B84F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420FA6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8C8991A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B62123D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628B1C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EF9EB99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3166F9C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0AE5D96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AE323F8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EF622CC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848C00F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F4C74F0" w14:textId="77777777" w:rsidR="00182351" w:rsidRDefault="00182351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E114C9D" w14:textId="0CCB4B1F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2994EBC5" w14:textId="77777777" w:rsidR="00297150" w:rsidRPr="00025A1B" w:rsidRDefault="00297150" w:rsidP="004A6D0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</w:pPr>
    </w:p>
    <w:sectPr w:rsidR="00297150" w:rsidRPr="00025A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42BF" w14:textId="77777777" w:rsidR="002C4880" w:rsidRDefault="002C4880" w:rsidP="00F2003C">
      <w:pPr>
        <w:spacing w:after="0" w:line="240" w:lineRule="auto"/>
      </w:pPr>
      <w:r>
        <w:separator/>
      </w:r>
    </w:p>
  </w:endnote>
  <w:endnote w:type="continuationSeparator" w:id="0">
    <w:p w14:paraId="10040692" w14:textId="77777777" w:rsidR="002C4880" w:rsidRDefault="002C4880" w:rsidP="00F2003C">
      <w:pPr>
        <w:spacing w:after="0" w:line="240" w:lineRule="auto"/>
      </w:pPr>
      <w:r>
        <w:continuationSeparator/>
      </w:r>
    </w:p>
  </w:endnote>
  <w:endnote w:type="continuationNotice" w:id="1">
    <w:p w14:paraId="20081F10" w14:textId="77777777" w:rsidR="00FF0A6F" w:rsidRDefault="00FF0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EE49" w14:textId="77777777" w:rsidR="002C4880" w:rsidRDefault="002C4880" w:rsidP="00F2003C">
      <w:pPr>
        <w:spacing w:after="0" w:line="240" w:lineRule="auto"/>
      </w:pPr>
      <w:r>
        <w:separator/>
      </w:r>
    </w:p>
  </w:footnote>
  <w:footnote w:type="continuationSeparator" w:id="0">
    <w:p w14:paraId="21C59398" w14:textId="77777777" w:rsidR="002C4880" w:rsidRDefault="002C4880" w:rsidP="00F2003C">
      <w:pPr>
        <w:spacing w:after="0" w:line="240" w:lineRule="auto"/>
      </w:pPr>
      <w:r>
        <w:continuationSeparator/>
      </w:r>
    </w:p>
  </w:footnote>
  <w:footnote w:type="continuationNotice" w:id="1">
    <w:p w14:paraId="4E298928" w14:textId="77777777" w:rsidR="00FF0A6F" w:rsidRDefault="00FF0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40AEC8D7" w:rsidR="00F2003C" w:rsidRPr="00A270C3" w:rsidRDefault="00A270C3" w:rsidP="00A270C3">
    <w:pPr>
      <w:jc w:val="center"/>
      <w:rPr>
        <w:rFonts w:ascii="Arial" w:hAnsi="Arial" w:cs="Arial"/>
        <w:sz w:val="40"/>
        <w:szCs w:val="40"/>
      </w:rPr>
    </w:pPr>
    <w:r w:rsidRPr="00A270C3">
      <w:rPr>
        <w:rFonts w:ascii="Arial" w:hAnsi="Arial" w:cs="Arial"/>
        <w:b/>
        <w:bCs/>
        <w:sz w:val="40"/>
        <w:szCs w:val="40"/>
      </w:rPr>
      <w:t xml:space="preserve">Best Infrastructure </w:t>
    </w:r>
    <w:r w:rsidR="005F3B41">
      <w:rPr>
        <w:rFonts w:ascii="Arial" w:hAnsi="Arial" w:cs="Arial"/>
        <w:b/>
        <w:bCs/>
        <w:sz w:val="40"/>
        <w:szCs w:val="40"/>
      </w:rPr>
      <w:t>with fewer than 100,000 UK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928BF"/>
    <w:rsid w:val="000C1411"/>
    <w:rsid w:val="00182351"/>
    <w:rsid w:val="001C1CD4"/>
    <w:rsid w:val="001E56ED"/>
    <w:rsid w:val="002101AF"/>
    <w:rsid w:val="00233218"/>
    <w:rsid w:val="0024290A"/>
    <w:rsid w:val="00265F0C"/>
    <w:rsid w:val="00280B15"/>
    <w:rsid w:val="002903C1"/>
    <w:rsid w:val="00297150"/>
    <w:rsid w:val="002C4880"/>
    <w:rsid w:val="002F0F37"/>
    <w:rsid w:val="002F3CDA"/>
    <w:rsid w:val="00300D26"/>
    <w:rsid w:val="003E5029"/>
    <w:rsid w:val="003F1DFE"/>
    <w:rsid w:val="0042579D"/>
    <w:rsid w:val="00465CB5"/>
    <w:rsid w:val="004A6D08"/>
    <w:rsid w:val="00546BFB"/>
    <w:rsid w:val="005D410C"/>
    <w:rsid w:val="005F3B41"/>
    <w:rsid w:val="0063245C"/>
    <w:rsid w:val="00634D0A"/>
    <w:rsid w:val="006738B4"/>
    <w:rsid w:val="006F7858"/>
    <w:rsid w:val="00734D3B"/>
    <w:rsid w:val="00783E9F"/>
    <w:rsid w:val="007B1F58"/>
    <w:rsid w:val="007B498E"/>
    <w:rsid w:val="007F5821"/>
    <w:rsid w:val="00816A8F"/>
    <w:rsid w:val="00951A9F"/>
    <w:rsid w:val="009576DD"/>
    <w:rsid w:val="009F4795"/>
    <w:rsid w:val="00A270C3"/>
    <w:rsid w:val="00A27A6F"/>
    <w:rsid w:val="00A74916"/>
    <w:rsid w:val="00A96B2A"/>
    <w:rsid w:val="00AA22C2"/>
    <w:rsid w:val="00AD2AD7"/>
    <w:rsid w:val="00AE7EC6"/>
    <w:rsid w:val="00B179B2"/>
    <w:rsid w:val="00B30A09"/>
    <w:rsid w:val="00B7072D"/>
    <w:rsid w:val="00BA4214"/>
    <w:rsid w:val="00BE59D2"/>
    <w:rsid w:val="00C405BC"/>
    <w:rsid w:val="00C45E0C"/>
    <w:rsid w:val="00C84762"/>
    <w:rsid w:val="00CB2EBA"/>
    <w:rsid w:val="00CB64FD"/>
    <w:rsid w:val="00CE086F"/>
    <w:rsid w:val="00CE7A02"/>
    <w:rsid w:val="00D1478D"/>
    <w:rsid w:val="00D73C5A"/>
    <w:rsid w:val="00DA2981"/>
    <w:rsid w:val="00DC6204"/>
    <w:rsid w:val="00E056AE"/>
    <w:rsid w:val="00E43B04"/>
    <w:rsid w:val="00E44B3E"/>
    <w:rsid w:val="00EB3DC0"/>
    <w:rsid w:val="00EC7CE8"/>
    <w:rsid w:val="00ED6157"/>
    <w:rsid w:val="00EE73D7"/>
    <w:rsid w:val="00F15C64"/>
    <w:rsid w:val="00F2003C"/>
    <w:rsid w:val="00F76139"/>
    <w:rsid w:val="00F97829"/>
    <w:rsid w:val="00FB5B77"/>
    <w:rsid w:val="00FD14FA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FF0A6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242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F272B-345A-4210-8595-AF7DE340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15BFC-21F6-4CA1-83C9-E7595FA777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1d465b8c-9845-47cb-a4f5-a3f25ba0c368"/>
    <ds:schemaRef ds:uri="http://www.w3.org/XML/1998/namespace"/>
    <ds:schemaRef ds:uri="http://schemas.microsoft.com/office/infopath/2007/PartnerControls"/>
    <ds:schemaRef ds:uri="http://schemas.microsoft.com/sharepoint/v4"/>
    <ds:schemaRef ds:uri="9fba067d-51b6-4c10-82b5-fc3c6201f9d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Andrew Kernahan</cp:lastModifiedBy>
  <cp:revision>15</cp:revision>
  <dcterms:created xsi:type="dcterms:W3CDTF">2022-02-14T14:15:00Z</dcterms:created>
  <dcterms:modified xsi:type="dcterms:W3CDTF">2022-02-21T14:43:00Z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